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50"/>
          <w:szCs w:val="50"/>
        </w:rPr>
      </w:pPr>
      <w:r w:rsidDel="00000000" w:rsidR="00000000" w:rsidRPr="00000000">
        <w:rPr>
          <w:rFonts w:ascii="Roboto" w:cs="Roboto" w:eastAsia="Roboto" w:hAnsi="Roboto"/>
          <w:b w:val="1"/>
          <w:sz w:val="50"/>
          <w:szCs w:val="50"/>
          <w:rtl w:val="0"/>
        </w:rPr>
        <w:t xml:space="preserve">2024 HOST SCRIPT</w:t>
      </w:r>
    </w:p>
    <w:p w:rsidR="00000000" w:rsidDel="00000000" w:rsidP="00000000" w:rsidRDefault="00000000" w:rsidRPr="00000000" w14:paraId="00000002">
      <w:pPr>
        <w:pStyle w:val="Heading1"/>
        <w:widowControl w:val="0"/>
        <w:spacing w:before="439" w:line="240" w:lineRule="auto"/>
        <w:rPr>
          <w:rFonts w:ascii="Roboto" w:cs="Roboto" w:eastAsia="Roboto" w:hAnsi="Roboto"/>
          <w:b w:val="1"/>
          <w:sz w:val="16"/>
          <w:szCs w:val="16"/>
        </w:rPr>
      </w:pPr>
      <w:bookmarkStart w:colFirst="0" w:colLast="0" w:name="_iraa31tfpx80" w:id="0"/>
      <w:bookmarkEnd w:id="0"/>
      <w:r w:rsidDel="00000000" w:rsidR="00000000" w:rsidRPr="00000000">
        <w:rPr>
          <w:rtl w:val="0"/>
        </w:rPr>
      </w:r>
    </w:p>
    <w:p w:rsidR="00000000" w:rsidDel="00000000" w:rsidP="00000000" w:rsidRDefault="00000000" w:rsidRPr="00000000" w14:paraId="00000003">
      <w:pPr>
        <w:rPr>
          <w:rFonts w:ascii="Roboto" w:cs="Roboto" w:eastAsia="Roboto" w:hAnsi="Roboto"/>
          <w:i w:val="1"/>
        </w:rPr>
      </w:pPr>
      <w:r w:rsidDel="00000000" w:rsidR="00000000" w:rsidRPr="00000000">
        <w:rPr>
          <w:rFonts w:ascii="Roboto" w:cs="Roboto" w:eastAsia="Roboto" w:hAnsi="Roboto"/>
          <w:i w:val="1"/>
          <w:rtl w:val="0"/>
        </w:rPr>
        <w:t xml:space="preserve">NOTE: This is meant to be a guide. Please modify as needed.</w:t>
      </w: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REEL CANADA is committed to the practice of acknowledging Indigenous territory at all events</w:t>
      </w:r>
    </w:p>
    <w:p w:rsidR="00000000" w:rsidDel="00000000" w:rsidP="00000000" w:rsidRDefault="00000000" w:rsidRPr="00000000" w14:paraId="00000006">
      <w:pPr>
        <w:rPr>
          <w:rFonts w:ascii="Roboto" w:cs="Roboto" w:eastAsia="Roboto" w:hAnsi="Roboto"/>
        </w:rPr>
      </w:pPr>
      <w:r w:rsidDel="00000000" w:rsidR="00000000" w:rsidRPr="00000000">
        <w:rPr>
          <w:rFonts w:ascii="Roboto" w:cs="Roboto" w:eastAsia="Roboto" w:hAnsi="Roboto"/>
          <w:rtl w:val="0"/>
        </w:rPr>
        <w:t xml:space="preserve">across the country. We acknowledge territory out of respect and recognition for the Indigenous</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nations on whose land we live, work and operate. As a settler-run organization we also</w:t>
      </w:r>
    </w:p>
    <w:p w:rsidR="00000000" w:rsidDel="00000000" w:rsidP="00000000" w:rsidRDefault="00000000" w:rsidRPr="00000000" w14:paraId="00000008">
      <w:pPr>
        <w:rPr>
          <w:rFonts w:ascii="Roboto" w:cs="Roboto" w:eastAsia="Roboto" w:hAnsi="Roboto"/>
        </w:rPr>
      </w:pPr>
      <w:r w:rsidDel="00000000" w:rsidR="00000000" w:rsidRPr="00000000">
        <w:rPr>
          <w:rFonts w:ascii="Roboto" w:cs="Roboto" w:eastAsia="Roboto" w:hAnsi="Roboto"/>
          <w:rtl w:val="0"/>
        </w:rPr>
        <w:t xml:space="preserve">recognize that territorial acknowledgments are but a small gesture, and that much larger efforts,</w:t>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concrete actions and a spirit of accountability are required in order for non-Indigenous-run</w:t>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organizations to truly call themselves “allies”.</w:t>
      </w:r>
    </w:p>
    <w:p w:rsidR="00000000" w:rsidDel="00000000" w:rsidP="00000000" w:rsidRDefault="00000000" w:rsidRPr="00000000" w14:paraId="0000000B">
      <w:pPr>
        <w:rPr>
          <w:rFonts w:ascii="Roboto" w:cs="Roboto" w:eastAsia="Roboto" w:hAnsi="Roboto"/>
        </w:rPr>
      </w:pPr>
      <w:r w:rsidDel="00000000" w:rsidR="00000000" w:rsidRPr="00000000">
        <w:rPr>
          <w:rtl w:val="0"/>
        </w:rPr>
      </w:r>
    </w:p>
    <w:p w:rsidR="00000000" w:rsidDel="00000000" w:rsidP="00000000" w:rsidRDefault="00000000" w:rsidRPr="00000000" w14:paraId="0000000C">
      <w:pPr>
        <w:rPr>
          <w:rFonts w:ascii="Roboto" w:cs="Roboto" w:eastAsia="Roboto" w:hAnsi="Roboto"/>
        </w:rPr>
      </w:pPr>
      <w:r w:rsidDel="00000000" w:rsidR="00000000" w:rsidRPr="00000000">
        <w:rPr>
          <w:rFonts w:ascii="Roboto" w:cs="Roboto" w:eastAsia="Roboto" w:hAnsi="Roboto"/>
          <w:rtl w:val="0"/>
        </w:rPr>
        <w:t xml:space="preserve">If you’d like to begin your screening with a territorial acknowledgement, please refer to</w:t>
      </w:r>
    </w:p>
    <w:p w:rsidR="00000000" w:rsidDel="00000000" w:rsidP="00000000" w:rsidRDefault="00000000" w:rsidRPr="00000000" w14:paraId="0000000D">
      <w:pPr>
        <w:rPr>
          <w:rFonts w:ascii="Roboto" w:cs="Roboto" w:eastAsia="Roboto" w:hAnsi="Roboto"/>
        </w:rPr>
      </w:pPr>
      <w:hyperlink r:id="rId6">
        <w:r w:rsidDel="00000000" w:rsidR="00000000" w:rsidRPr="00000000">
          <w:rPr>
            <w:rFonts w:ascii="Roboto" w:cs="Roboto" w:eastAsia="Roboto" w:hAnsi="Roboto"/>
            <w:color w:val="1155cc"/>
            <w:u w:val="single"/>
            <w:rtl w:val="0"/>
          </w:rPr>
          <w:t xml:space="preserve">https://canfilmday.ca/host-an-event/indigenous-territory-acknowledgement-resources</w:t>
        </w:r>
      </w:hyperlink>
      <w:r w:rsidDel="00000000" w:rsidR="00000000" w:rsidRPr="00000000">
        <w:rPr>
          <w:rFonts w:ascii="Roboto" w:cs="Roboto" w:eastAsia="Roboto" w:hAnsi="Roboto"/>
          <w:rtl w:val="0"/>
        </w:rPr>
        <w:t xml:space="preserve">/ for</w:t>
      </w:r>
    </w:p>
    <w:p w:rsidR="00000000" w:rsidDel="00000000" w:rsidP="00000000" w:rsidRDefault="00000000" w:rsidRPr="00000000" w14:paraId="0000000E">
      <w:pPr>
        <w:rPr>
          <w:rFonts w:ascii="Roboto" w:cs="Roboto" w:eastAsia="Roboto" w:hAnsi="Roboto"/>
        </w:rPr>
      </w:pPr>
      <w:r w:rsidDel="00000000" w:rsidR="00000000" w:rsidRPr="00000000">
        <w:rPr>
          <w:rFonts w:ascii="Roboto" w:cs="Roboto" w:eastAsia="Roboto" w:hAnsi="Roboto"/>
          <w:rtl w:val="0"/>
        </w:rPr>
        <w:t xml:space="preserve">further resources.</w:t>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i w:val="1"/>
        </w:rPr>
      </w:pPr>
      <w:r w:rsidDel="00000000" w:rsidR="00000000" w:rsidRPr="00000000">
        <w:rPr>
          <w:rFonts w:ascii="Roboto" w:cs="Roboto" w:eastAsia="Roboto" w:hAnsi="Roboto"/>
          <w:i w:val="1"/>
          <w:rtl w:val="0"/>
        </w:rPr>
        <w:t xml:space="preserve">Please note: the script below is structured for groups who can transition quickly and smoothly</w:t>
      </w:r>
    </w:p>
    <w:p w:rsidR="00000000" w:rsidDel="00000000" w:rsidP="00000000" w:rsidRDefault="00000000" w:rsidRPr="00000000" w14:paraId="00000011">
      <w:pPr>
        <w:rPr>
          <w:rFonts w:ascii="Roboto" w:cs="Roboto" w:eastAsia="Roboto" w:hAnsi="Roboto"/>
          <w:i w:val="1"/>
        </w:rPr>
      </w:pPr>
      <w:r w:rsidDel="00000000" w:rsidR="00000000" w:rsidRPr="00000000">
        <w:rPr>
          <w:rFonts w:ascii="Roboto" w:cs="Roboto" w:eastAsia="Roboto" w:hAnsi="Roboto"/>
          <w:i w:val="1"/>
          <w:rtl w:val="0"/>
        </w:rPr>
        <w:t xml:space="preserve">from playing the preshow into screening the film. If you need more time to switch from one</w:t>
      </w:r>
    </w:p>
    <w:p w:rsidR="00000000" w:rsidDel="00000000" w:rsidP="00000000" w:rsidRDefault="00000000" w:rsidRPr="00000000" w14:paraId="00000012">
      <w:pPr>
        <w:rPr>
          <w:rFonts w:ascii="Roboto" w:cs="Roboto" w:eastAsia="Roboto" w:hAnsi="Roboto"/>
          <w:i w:val="1"/>
        </w:rPr>
      </w:pPr>
      <w:r w:rsidDel="00000000" w:rsidR="00000000" w:rsidRPr="00000000">
        <w:rPr>
          <w:rFonts w:ascii="Roboto" w:cs="Roboto" w:eastAsia="Roboto" w:hAnsi="Roboto"/>
          <w:i w:val="1"/>
          <w:rtl w:val="0"/>
        </w:rPr>
        <w:t xml:space="preserve">system to another, you can break up the introduction as indicated below.</w:t>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Happy National Canadian Film Day!</w:t>
      </w:r>
    </w:p>
    <w:p w:rsidR="00000000" w:rsidDel="00000000" w:rsidP="00000000" w:rsidRDefault="00000000" w:rsidRPr="00000000" w14:paraId="0000001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We are so delighted to see you all here for the 2024 edition of National Canadian Film Day (or CanFilmDay for short). We are one of over 1300 screenings of Canadian films taking place today, in every corner of the country, and around the world.</w:t>
      </w:r>
    </w:p>
    <w:p w:rsidR="00000000" w:rsidDel="00000000" w:rsidP="00000000" w:rsidRDefault="00000000" w:rsidRPr="00000000" w14:paraId="0000001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CanFilmDay gives us a chance to get together and celebrate the richly diverse films, and the wonderful stories and cultures that make up our country.</w:t>
      </w:r>
    </w:p>
    <w:p w:rsidR="00000000" w:rsidDel="00000000" w:rsidP="00000000" w:rsidRDefault="00000000" w:rsidRPr="00000000" w14:paraId="0000001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CanFilmDay is an initiative of REEL CANADA, a non-profit organization that brings festivals of Canadian films to communities and schools across the country, all year long.</w:t>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i w:val="1"/>
        </w:rPr>
      </w:pPr>
      <w:r w:rsidDel="00000000" w:rsidR="00000000" w:rsidRPr="00000000">
        <w:rPr>
          <w:rFonts w:ascii="Roboto" w:cs="Roboto" w:eastAsia="Roboto" w:hAnsi="Roboto"/>
          <w:i w:val="1"/>
          <w:rtl w:val="0"/>
        </w:rPr>
        <w:t xml:space="preserve">At this point, please feel free to plug your own organization, encourage people to like your</w:t>
      </w:r>
    </w:p>
    <w:p w:rsidR="00000000" w:rsidDel="00000000" w:rsidP="00000000" w:rsidRDefault="00000000" w:rsidRPr="00000000" w14:paraId="0000001D">
      <w:pPr>
        <w:rPr>
          <w:rFonts w:ascii="Roboto" w:cs="Roboto" w:eastAsia="Roboto" w:hAnsi="Roboto"/>
          <w:i w:val="1"/>
        </w:rPr>
      </w:pPr>
      <w:r w:rsidDel="00000000" w:rsidR="00000000" w:rsidRPr="00000000">
        <w:rPr>
          <w:rFonts w:ascii="Roboto" w:cs="Roboto" w:eastAsia="Roboto" w:hAnsi="Roboto"/>
          <w:i w:val="1"/>
          <w:rtl w:val="0"/>
        </w:rPr>
        <w:t xml:space="preserve">Facebook page, thank your own volunteers, etc.</w:t>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We’re going to kick off this event by showing you a short pre-show that the CanFilmDay has put together for everyone participating across the country today.</w:t>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i w:val="1"/>
        </w:rPr>
      </w:pPr>
      <w:r w:rsidDel="00000000" w:rsidR="00000000" w:rsidRPr="00000000">
        <w:rPr>
          <w:rFonts w:ascii="Roboto" w:cs="Roboto" w:eastAsia="Roboto" w:hAnsi="Roboto"/>
          <w:i w:val="1"/>
          <w:rtl w:val="0"/>
        </w:rPr>
        <w:t xml:space="preserve">If you need a longer time to switch from the pre-show to the DVD, then have your moderator come back on stage after the pre-show and go through everything below.</w:t>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We are SO excited to host a screening of [insert film title] directed by [insert film director].</w:t>
      </w:r>
    </w:p>
    <w:p w:rsidR="00000000" w:rsidDel="00000000" w:rsidP="00000000" w:rsidRDefault="00000000" w:rsidRPr="00000000" w14:paraId="00000024">
      <w:pPr>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25">
      <w:pPr>
        <w:rPr>
          <w:rFonts w:ascii="Roboto" w:cs="Roboto" w:eastAsia="Roboto" w:hAnsi="Roboto"/>
          <w:i w:val="1"/>
        </w:rPr>
      </w:pPr>
      <w:r w:rsidDel="00000000" w:rsidR="00000000" w:rsidRPr="00000000">
        <w:rPr>
          <w:rFonts w:ascii="Roboto" w:cs="Roboto" w:eastAsia="Roboto" w:hAnsi="Roboto"/>
          <w:i w:val="1"/>
          <w:rtl w:val="0"/>
        </w:rPr>
        <w:t xml:space="preserve">Insert any points about what makes this film special and amazing, or tell your audience why you chose it to show on CanFilmDay. If you are hosting a Q&amp;A or discussion after the film, remind  your audience to stick around after the film ends.</w:t>
      </w:r>
    </w:p>
    <w:p w:rsidR="00000000" w:rsidDel="00000000" w:rsidP="00000000" w:rsidRDefault="00000000" w:rsidRPr="00000000" w14:paraId="0000002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After the film, check out the hashtag #CanFilmDay (that’s C-A-N-F-I-L-M-D-A-Y) and get in on the conversation with your fellow Canadians across the country! And tag @CanFilmDay on any posts or photos you put up on Facebook, X (formerly Twitter), Instagram or TikTok. But for now... please don’t forget to silence your phones!</w:t>
      </w:r>
    </w:p>
    <w:p w:rsidR="00000000" w:rsidDel="00000000" w:rsidP="00000000" w:rsidRDefault="00000000" w:rsidRPr="00000000" w14:paraId="0000002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THANK YOU for being part of this amazing event! Now, it's time to celebrate this country we call home. Sit back, relax, and get ready for an awesome Canadian film!</w:t>
      </w:r>
    </w:p>
    <w:p w:rsidR="00000000" w:rsidDel="00000000" w:rsidP="00000000" w:rsidRDefault="00000000" w:rsidRPr="00000000" w14:paraId="0000002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drawing>
        <wp:anchor allowOverlap="1" behindDoc="1" distB="114300" distT="114300" distL="114300" distR="114300" hidden="0" layoutInCell="1" locked="0" relativeHeight="0" simplePos="0">
          <wp:simplePos x="0" y="0"/>
          <wp:positionH relativeFrom="page">
            <wp:posOffset>-9524</wp:posOffset>
          </wp:positionH>
          <wp:positionV relativeFrom="page">
            <wp:posOffset>0</wp:posOffset>
          </wp:positionV>
          <wp:extent cx="7788546" cy="10072688"/>
          <wp:effectExtent b="0" l="0" r="0" t="0"/>
          <wp:wrapNone/>
          <wp:docPr id="1" name="image1.png"/>
          <a:graphic>
            <a:graphicData uri="http://schemas.openxmlformats.org/drawingml/2006/picture">
              <pic:pic>
                <pic:nvPicPr>
                  <pic:cNvPr id="0" name="image1.png"/>
                  <pic:cNvPicPr preferRelativeResize="0"/>
                </pic:nvPicPr>
                <pic:blipFill>
                  <a:blip r:embed="rId1"/>
                  <a:srcRect b="18" l="0" r="0" t="18"/>
                  <a:stretch>
                    <a:fillRect/>
                  </a:stretch>
                </pic:blipFill>
                <pic:spPr>
                  <a:xfrm>
                    <a:off x="0" y="0"/>
                    <a:ext cx="7788546" cy="1007268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drawing>
        <wp:anchor allowOverlap="1" behindDoc="1" distB="114300" distT="114300" distL="114300" distR="114300" hidden="0" layoutInCell="1" locked="0" relativeHeight="0" simplePos="0">
          <wp:simplePos x="0" y="0"/>
          <wp:positionH relativeFrom="page">
            <wp:posOffset>-9524</wp:posOffset>
          </wp:positionH>
          <wp:positionV relativeFrom="page">
            <wp:posOffset>-9524</wp:posOffset>
          </wp:positionV>
          <wp:extent cx="7795912" cy="10082213"/>
          <wp:effectExtent b="0" l="0" r="0" t="0"/>
          <wp:wrapNone/>
          <wp:docPr id="3" name="image2.png"/>
          <a:graphic>
            <a:graphicData uri="http://schemas.openxmlformats.org/drawingml/2006/picture">
              <pic:pic>
                <pic:nvPicPr>
                  <pic:cNvPr id="0" name="image2.png"/>
                  <pic:cNvPicPr preferRelativeResize="0"/>
                </pic:nvPicPr>
                <pic:blipFill>
                  <a:blip r:embed="rId1"/>
                  <a:srcRect b="18" l="0" r="0" t="18"/>
                  <a:stretch>
                    <a:fillRect/>
                  </a:stretch>
                </pic:blipFill>
                <pic:spPr>
                  <a:xfrm>
                    <a:off x="0" y="0"/>
                    <a:ext cx="7795912" cy="10082213"/>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4504349</wp:posOffset>
          </wp:positionH>
          <wp:positionV relativeFrom="paragraph">
            <wp:posOffset>152400</wp:posOffset>
          </wp:positionV>
          <wp:extent cx="1439251" cy="1090613"/>
          <wp:effectExtent b="0" l="0" r="0" t="0"/>
          <wp:wrapNone/>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39251" cy="10906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canfilmday.ca/host-an-event/indigenous-territory-acknowledgement-resource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